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3E" w:rsidRPr="0021190E" w:rsidRDefault="00582E3E" w:rsidP="009173FA">
      <w:pPr>
        <w:ind w:leftChars="100" w:left="240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性騷擾事件</w:t>
      </w:r>
      <w:r w:rsidRPr="0021190E">
        <w:rPr>
          <w:rFonts w:ascii="標楷體" w:eastAsia="標楷體" w:hAnsi="標楷體" w:hint="eastAsia"/>
          <w:b/>
          <w:color w:val="000000"/>
        </w:rPr>
        <w:t>申訴書（紀錄）</w:t>
      </w:r>
      <w:bookmarkStart w:id="0" w:name="_GoBack"/>
      <w:bookmarkEnd w:id="0"/>
    </w:p>
    <w:p w:rsidR="00582E3E" w:rsidRPr="000C79F2" w:rsidRDefault="00582E3E" w:rsidP="00582E3E">
      <w:pPr>
        <w:rPr>
          <w:rFonts w:ascii="標楷體" w:eastAsia="標楷體" w:hAnsi="標楷體"/>
          <w:b/>
          <w:color w:val="000000"/>
        </w:rPr>
      </w:pP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（有法定代理人、委任代理人者，請另填背面法定</w:t>
      </w:r>
      <w:r w:rsidRPr="000C79F2">
        <w:rPr>
          <w:rFonts w:ascii="標楷體" w:eastAsia="標楷體" w:hAnsi="標楷體" w:cs="細明體"/>
          <w:color w:val="000000"/>
          <w:kern w:val="0"/>
          <w:sz w:val="20"/>
          <w:szCs w:val="20"/>
        </w:rPr>
        <w:t>代理人、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</w:t>
      </w:r>
      <w:r w:rsidRPr="000C79F2">
        <w:rPr>
          <w:rFonts w:ascii="標楷體" w:eastAsia="標楷體" w:hAnsi="標楷體" w:cs="細明體"/>
          <w:color w:val="000000"/>
          <w:kern w:val="0"/>
          <w:sz w:val="20"/>
          <w:szCs w:val="20"/>
        </w:rPr>
        <w:t>人</w:t>
      </w:r>
      <w:r w:rsidRPr="000C79F2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資料表）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436"/>
        <w:gridCol w:w="1440"/>
        <w:gridCol w:w="720"/>
        <w:gridCol w:w="540"/>
        <w:gridCol w:w="900"/>
        <w:gridCol w:w="1260"/>
        <w:gridCol w:w="1438"/>
        <w:gridCol w:w="720"/>
        <w:gridCol w:w="1171"/>
        <w:gridCol w:w="6"/>
      </w:tblGrid>
      <w:tr w:rsidR="00582E3E" w:rsidRPr="00FB266E" w:rsidTr="004E2F18">
        <w:trPr>
          <w:gridAfter w:val="1"/>
          <w:wAfter w:w="6" w:type="dxa"/>
          <w:cantSplit/>
          <w:trHeight w:val="503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FB266E" w:rsidTr="004E2F18">
        <w:trPr>
          <w:gridAfter w:val="1"/>
          <w:wAfter w:w="6" w:type="dxa"/>
          <w:cantSplit/>
          <w:trHeight w:val="51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0C79F2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0C79F2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0C79F2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0C79F2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64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582E3E" w:rsidRPr="000C79F2" w:rsidRDefault="00582E3E" w:rsidP="004E2F18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同住居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地址 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另</w:t>
            </w:r>
            <w:proofErr w:type="gramStart"/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列如</w:t>
            </w:r>
            <w:proofErr w:type="gramEnd"/>
            <w:r w:rsidRPr="000C79F2">
              <w:rPr>
                <w:rFonts w:ascii="標楷體" w:eastAsia="標楷體" w:hAnsi="標楷體"/>
                <w:color w:val="000000"/>
                <w:sz w:val="20"/>
                <w:szCs w:val="20"/>
              </w:rPr>
              <w:t>下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(請勿填寫郵政信箱)</w:t>
            </w:r>
          </w:p>
          <w:p w:rsidR="00582E3E" w:rsidRPr="000C79F2" w:rsidRDefault="00582E3E" w:rsidP="004E2F18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582E3E" w:rsidRPr="00FB266E" w:rsidTr="004E2F18">
        <w:trPr>
          <w:gridAfter w:val="1"/>
          <w:wAfter w:w="6" w:type="dxa"/>
          <w:cantSplit/>
          <w:trHeight w:val="34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國籍別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left="90" w:right="12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□本國籍非原住民□本國籍原住民□大陸籍(含港澳) □外國籍□其他(</w:t>
            </w:r>
            <w:proofErr w:type="gramStart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含無國籍</w:t>
            </w:r>
            <w:proofErr w:type="gramEnd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245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身心障礙別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□領有身心障礙手冊或證明□疑似身心障礙者□非身心障礙者□不詳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238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□學齡前□國小□國中□高中（職）□專科□大學□研究所</w:t>
            </w:r>
            <w:proofErr w:type="gramStart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以上□</w:t>
            </w:r>
            <w:proofErr w:type="gramEnd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不識字□自修□不詳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331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582E3E" w:rsidRPr="000C79F2" w:rsidRDefault="00582E3E" w:rsidP="004E2F18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□警察□神職人員□家庭管理□退休□無工作□其他：       □不詳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424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加害人姓名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□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4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　　　　　　　　職稱：　　　　聯絡電話：</w:t>
            </w:r>
          </w:p>
          <w:p w:rsidR="00582E3E" w:rsidRPr="000C79F2" w:rsidRDefault="00582E3E" w:rsidP="004E2F18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無</w:t>
            </w:r>
          </w:p>
          <w:p w:rsidR="00582E3E" w:rsidRPr="000C79F2" w:rsidRDefault="00582E3E" w:rsidP="004E2F18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與被申訴人</w:t>
            </w:r>
          </w:p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兩造關係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582E3E" w:rsidRPr="000C79F2" w:rsidRDefault="00582E3E" w:rsidP="004E2F18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醫</w:t>
            </w:r>
            <w:proofErr w:type="gramEnd"/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288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事件發生時間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  <w:sz w:val="40"/>
                <w:szCs w:val="4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年　　　月　　　日　　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　　　　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　　　　分</w:t>
            </w:r>
          </w:p>
        </w:tc>
      </w:tr>
      <w:tr w:rsidR="00582E3E" w:rsidRPr="00FB266E" w:rsidTr="004E2F18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事件發生地點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FB266E" w:rsidTr="004E2F18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0C79F2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FB266E" w:rsidTr="004E2F18">
        <w:trPr>
          <w:gridAfter w:val="1"/>
          <w:wAfter w:w="6" w:type="dxa"/>
          <w:cantSplit/>
          <w:trHeight w:val="424"/>
        </w:trPr>
        <w:tc>
          <w:tcPr>
            <w:tcW w:w="19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申(告)訴意願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□提出申訴□暫不提申訴□提出告訴(第25條)□暫不提告訴(第25條)</w:t>
            </w:r>
          </w:p>
        </w:tc>
      </w:tr>
      <w:tr w:rsidR="00582E3E" w:rsidRPr="00FB266E" w:rsidTr="004E2F18">
        <w:trPr>
          <w:cantSplit/>
          <w:trHeight w:val="891"/>
        </w:trPr>
        <w:tc>
          <w:tcPr>
            <w:tcW w:w="472" w:type="dxa"/>
            <w:shd w:val="clear" w:color="auto" w:fill="auto"/>
          </w:tcPr>
          <w:p w:rsidR="00582E3E" w:rsidRPr="000C79F2" w:rsidRDefault="00582E3E" w:rsidP="004E2F18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相關</w:t>
            </w:r>
          </w:p>
          <w:p w:rsidR="00582E3E" w:rsidRPr="000C79F2" w:rsidRDefault="00582E3E" w:rsidP="004E2F18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證據</w:t>
            </w:r>
          </w:p>
        </w:tc>
        <w:tc>
          <w:tcPr>
            <w:tcW w:w="9631" w:type="dxa"/>
            <w:gridSpan w:val="10"/>
            <w:shd w:val="clear" w:color="auto" w:fill="auto"/>
          </w:tcPr>
          <w:p w:rsidR="00582E3E" w:rsidRPr="000C79F2" w:rsidRDefault="00582E3E" w:rsidP="004E2F18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582E3E" w:rsidRPr="000C79F2" w:rsidRDefault="00582E3E" w:rsidP="004E2F18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0C79F2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（無者免填）</w:t>
            </w:r>
          </w:p>
        </w:tc>
      </w:tr>
      <w:tr w:rsidR="00582E3E" w:rsidRPr="00FB266E" w:rsidTr="004E2F18">
        <w:trPr>
          <w:trHeight w:val="917"/>
        </w:trPr>
        <w:tc>
          <w:tcPr>
            <w:tcW w:w="10103" w:type="dxa"/>
            <w:gridSpan w:val="11"/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人（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法定代理人或委任代理人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）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簽名或蓋章：　　　　　　　　　</w:t>
            </w:r>
          </w:p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                                                       </w:t>
            </w:r>
            <w:r w:rsidRPr="000C79F2">
              <w:rPr>
                <w:rFonts w:ascii="標楷體" w:eastAsia="標楷體" w:hAnsi="標楷體" w:cs="細明體"/>
                <w:b/>
                <w:color w:val="000000"/>
                <w:kern w:val="0"/>
              </w:rPr>
              <w:t>申</w:t>
            </w: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訴日期：　　年　　月　　日</w:t>
            </w:r>
          </w:p>
          <w:p w:rsidR="00582E3E" w:rsidRPr="00F033D9" w:rsidRDefault="00582E3E" w:rsidP="004E2F18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</w:pPr>
            <w:proofErr w:type="gramStart"/>
            <w:r w:rsidRPr="00F033D9">
              <w:rPr>
                <w:rFonts w:ascii="標楷體" w:eastAsia="標楷體" w:hAnsi="標楷體" w:cs="標楷體"/>
                <w:b/>
                <w:color w:val="000000"/>
                <w:sz w:val="23"/>
                <w:szCs w:val="23"/>
              </w:rPr>
              <w:t>（</w:t>
            </w:r>
            <w:proofErr w:type="gramEnd"/>
            <w:r w:rsidRPr="00F033D9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依行政程序法第22條規定，</w:t>
            </w:r>
            <w:r w:rsidRPr="00C74304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未滿20歲且未婚之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未成年者</w:t>
            </w:r>
            <w:r w:rsidRPr="00F033D9"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性騷擾申訴，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應由其</w:t>
            </w:r>
            <w:r w:rsidRPr="007D7968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法定代理人</w:t>
            </w:r>
            <w:r w:rsidRPr="00F033D9"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提出</w:t>
            </w:r>
            <w:r w:rsidRPr="00F033D9">
              <w:rPr>
                <w:rFonts w:ascii="標楷體" w:eastAsia="標楷體" w:hAnsi="標楷體" w:cs="標楷體"/>
                <w:b/>
                <w:color w:val="000000"/>
                <w:sz w:val="23"/>
                <w:szCs w:val="23"/>
              </w:rPr>
              <w:t>。）</w:t>
            </w:r>
          </w:p>
        </w:tc>
      </w:tr>
      <w:tr w:rsidR="00582E3E" w:rsidRPr="00FB266E" w:rsidTr="004E2F18">
        <w:trPr>
          <w:trHeight w:val="485"/>
        </w:trPr>
        <w:tc>
          <w:tcPr>
            <w:tcW w:w="10103" w:type="dxa"/>
            <w:gridSpan w:val="11"/>
            <w:shd w:val="clear" w:color="auto" w:fill="auto"/>
            <w:vAlign w:val="center"/>
          </w:tcPr>
          <w:p w:rsidR="00582E3E" w:rsidRPr="000C79F2" w:rsidRDefault="00582E3E" w:rsidP="004E2F18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以上紀錄經當場向申訴人朗讀或交付閱覽，申訴人認為無誤。</w:t>
            </w:r>
          </w:p>
          <w:p w:rsidR="00582E3E" w:rsidRPr="000C79F2" w:rsidRDefault="00582E3E" w:rsidP="004E2F18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紀錄人簽名或蓋章：</w:t>
            </w:r>
          </w:p>
        </w:tc>
      </w:tr>
    </w:tbl>
    <w:p w:rsidR="00582E3E" w:rsidRPr="005D753E" w:rsidRDefault="00582E3E" w:rsidP="00582E3E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5D753E">
        <w:rPr>
          <w:rFonts w:ascii="標楷體" w:eastAsia="標楷體" w:hAnsi="標楷體" w:hint="eastAsia"/>
          <w:b/>
          <w:sz w:val="20"/>
          <w:szCs w:val="20"/>
        </w:rPr>
        <w:t>------------------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--------------</w:t>
      </w:r>
      <w:r w:rsidRPr="005D753E">
        <w:rPr>
          <w:rFonts w:ascii="標楷體" w:eastAsia="標楷體" w:hAnsi="標楷體"/>
          <w:b/>
          <w:sz w:val="20"/>
          <w:szCs w:val="20"/>
        </w:rPr>
        <w:t>--</w:t>
      </w:r>
      <w:r w:rsidRPr="005D753E">
        <w:rPr>
          <w:rFonts w:ascii="標楷體" w:eastAsia="標楷體" w:hAnsi="標楷體" w:hint="eastAsia"/>
          <w:b/>
          <w:sz w:val="20"/>
          <w:szCs w:val="20"/>
        </w:rPr>
        <w:t>----被害</w:t>
      </w:r>
      <w:r w:rsidRPr="005D753E">
        <w:rPr>
          <w:rFonts w:ascii="標楷體" w:eastAsia="標楷體" w:hAnsi="標楷體"/>
          <w:b/>
          <w:sz w:val="20"/>
          <w:szCs w:val="20"/>
        </w:rPr>
        <w:t>人權</w:t>
      </w:r>
      <w:r w:rsidRPr="005D753E">
        <w:rPr>
          <w:rFonts w:ascii="標楷體" w:eastAsia="標楷體" w:hAnsi="標楷體" w:hint="eastAsia"/>
          <w:b/>
          <w:sz w:val="20"/>
          <w:szCs w:val="20"/>
        </w:rPr>
        <w:t>益說明------------------------------------------</w:t>
      </w:r>
    </w:p>
    <w:tbl>
      <w:tblPr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82E3E" w:rsidRPr="005D753E" w:rsidTr="004E2F18">
        <w:tc>
          <w:tcPr>
            <w:tcW w:w="10060" w:type="dxa"/>
            <w:shd w:val="clear" w:color="auto" w:fill="auto"/>
          </w:tcPr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申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訴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性騷擾事件被害人除可依相關法律請求協助外，並得於事件發生後1年內，向申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訴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時加害人所屬機關、部隊、學校、機構、僱用人或直轄市、縣 (市) 主管機關提出申訴；加害人不明或不知有無所屬機關、部隊、學校、機構或僱用人時，應移請事件發生地警察機關調查。</w:t>
            </w:r>
          </w:p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刑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事</w:t>
            </w: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告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訴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：性騷擾事件涉及性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騷擾防治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法第2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條之罪者，須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告訴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乃論，警察機關應依被害人意願進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行調查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移送司法機關。</w:t>
            </w:r>
          </w:p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申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訴</w:t>
            </w: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調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查</w:t>
            </w: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期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間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機關、部隊、學校、機構或僱用人，應於申訴或移送到達之日起7日內開始調查，並應於2個月內調查完成；必要時，得延長1個月，並應通知當事人。</w:t>
            </w:r>
          </w:p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不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予</w:t>
            </w: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受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理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申訴書(紀錄)不合規定，經通知申訴人後，未於14日內補正者；或同一事件已調查完畢，並將調查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結果函復當事人者。</w:t>
            </w:r>
          </w:p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再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申訴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：機關、部隊、學校、機構或僱用人逾期未完成調查或當事人不服其調查結果者，當事人得於期限屆滿或調查結果通知到達之次日起3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日內，向直轄市、縣 (市) 主管機關提出再申訴。</w:t>
            </w:r>
          </w:p>
          <w:p w:rsidR="00582E3E" w:rsidRPr="008A0586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調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解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性騷擾事件雙方當事人得以書面或言詞向直轄市、縣 (市) 主管機關申請調解。</w:t>
            </w:r>
          </w:p>
          <w:p w:rsidR="00582E3E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b/>
                <w:sz w:val="20"/>
                <w:szCs w:val="20"/>
              </w:rPr>
              <w:t>法律</w:t>
            </w:r>
            <w:r w:rsidRPr="008A0586">
              <w:rPr>
                <w:rFonts w:ascii="標楷體" w:eastAsia="標楷體" w:hAnsi="標楷體"/>
                <w:b/>
                <w:sz w:val="20"/>
                <w:szCs w:val="20"/>
              </w:rPr>
              <w:t>協助或心理輔導</w:t>
            </w:r>
            <w:r w:rsidRPr="008A0586">
              <w:rPr>
                <w:rFonts w:ascii="標楷體" w:eastAsia="標楷體" w:hAnsi="標楷體"/>
                <w:sz w:val="20"/>
                <w:szCs w:val="20"/>
              </w:rPr>
              <w:t>：</w:t>
            </w:r>
          </w:p>
          <w:p w:rsidR="00582E3E" w:rsidRPr="00841768" w:rsidRDefault="00582E3E" w:rsidP="004E2F18">
            <w:pPr>
              <w:pStyle w:val="a3"/>
              <w:spacing w:line="240" w:lineRule="exact"/>
              <w:ind w:leftChars="0" w:left="227"/>
              <w:rPr>
                <w:rFonts w:ascii="標楷體" w:eastAsia="標楷體" w:hAnsi="標楷體"/>
                <w:sz w:val="20"/>
                <w:szCs w:val="20"/>
              </w:rPr>
            </w:pPr>
            <w:r w:rsidRPr="00841768">
              <w:rPr>
                <w:rFonts w:ascii="標楷體" w:eastAsia="標楷體" w:hAnsi="標楷體" w:hint="eastAsia"/>
                <w:sz w:val="20"/>
                <w:szCs w:val="20"/>
              </w:rPr>
              <w:t xml:space="preserve">(1)公司設有委外之員工協助方案(EAP)機構，是否同意窗口透過電話，主動進行關懷? </w:t>
            </w:r>
          </w:p>
          <w:p w:rsidR="00582E3E" w:rsidRDefault="00582E3E" w:rsidP="004E2F18">
            <w:pPr>
              <w:pStyle w:val="a3"/>
              <w:spacing w:line="240" w:lineRule="exact"/>
              <w:ind w:leftChars="0" w:left="227"/>
              <w:rPr>
                <w:rFonts w:ascii="標楷體" w:eastAsia="標楷體" w:hAnsi="標楷體"/>
                <w:sz w:val="20"/>
                <w:szCs w:val="20"/>
              </w:rPr>
            </w:pPr>
            <w:r w:rsidRPr="00841768">
              <w:rPr>
                <w:rFonts w:ascii="標楷體" w:eastAsia="標楷體" w:hAnsi="標楷體" w:hint="eastAsia"/>
                <w:sz w:val="20"/>
                <w:szCs w:val="20"/>
              </w:rPr>
              <w:t>□同意□不同意。</w:t>
            </w:r>
          </w:p>
          <w:p w:rsidR="00582E3E" w:rsidRPr="00C8422B" w:rsidRDefault="00582E3E" w:rsidP="004E2F18">
            <w:pPr>
              <w:pStyle w:val="a3"/>
              <w:spacing w:line="240" w:lineRule="exact"/>
              <w:ind w:leftChars="0" w:left="22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(2)或</w:t>
            </w:r>
            <w:r w:rsidRPr="00C8422B">
              <w:rPr>
                <w:rFonts w:ascii="標楷體" w:eastAsia="標楷體" w:hAnsi="標楷體"/>
                <w:sz w:val="20"/>
                <w:szCs w:val="20"/>
              </w:rPr>
              <w:t>可直接與</w:t>
            </w:r>
            <w:r w:rsidRPr="00C8422B">
              <w:rPr>
                <w:rFonts w:ascii="標楷體" w:eastAsia="標楷體" w:hAnsi="標楷體" w:hint="eastAsia"/>
                <w:sz w:val="20"/>
                <w:szCs w:val="20"/>
              </w:rPr>
              <w:t>直轄市、縣 (市) 主管機關聯繫</w:t>
            </w:r>
            <w:r w:rsidRPr="00C8422B">
              <w:rPr>
                <w:rFonts w:ascii="標楷體" w:eastAsia="標楷體" w:hAnsi="標楷體"/>
                <w:sz w:val="20"/>
                <w:szCs w:val="20"/>
              </w:rPr>
              <w:t>以保障自身權益，</w:t>
            </w:r>
            <w:r w:rsidRPr="00C8422B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C8422B">
              <w:rPr>
                <w:rFonts w:ascii="標楷體" w:eastAsia="標楷體" w:hAnsi="標楷體"/>
                <w:sz w:val="20"/>
                <w:szCs w:val="20"/>
              </w:rPr>
              <w:t>撥打113</w:t>
            </w:r>
            <w:r w:rsidRPr="00C8422B">
              <w:rPr>
                <w:rFonts w:ascii="標楷體" w:eastAsia="標楷體" w:hAnsi="標楷體" w:hint="eastAsia"/>
                <w:sz w:val="20"/>
                <w:szCs w:val="20"/>
              </w:rPr>
              <w:t>全</w:t>
            </w:r>
            <w:r w:rsidRPr="00C8422B">
              <w:rPr>
                <w:rFonts w:ascii="標楷體" w:eastAsia="標楷體" w:hAnsi="標楷體"/>
                <w:sz w:val="20"/>
                <w:szCs w:val="20"/>
              </w:rPr>
              <w:t>國保護專線</w:t>
            </w:r>
            <w:r w:rsidRPr="00C8422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82E3E" w:rsidRPr="00246D75" w:rsidRDefault="00582E3E" w:rsidP="00582E3E">
            <w:pPr>
              <w:pStyle w:val="a3"/>
              <w:numPr>
                <w:ilvl w:val="0"/>
                <w:numId w:val="4"/>
              </w:numPr>
              <w:spacing w:line="240" w:lineRule="exact"/>
              <w:ind w:leftChars="0" w:left="227" w:hanging="227"/>
              <w:rPr>
                <w:rFonts w:ascii="標楷體" w:eastAsia="標楷體" w:hAnsi="標楷體"/>
                <w:sz w:val="20"/>
                <w:szCs w:val="20"/>
              </w:rPr>
            </w:pPr>
            <w:r w:rsidRPr="008A0586">
              <w:rPr>
                <w:rFonts w:ascii="標楷體" w:eastAsia="標楷體" w:hAnsi="標楷體" w:hint="eastAsia"/>
                <w:sz w:val="20"/>
                <w:szCs w:val="20"/>
              </w:rPr>
              <w:t>適用性別工作平等法或性別平等教育法之性騷擾事件，全案將移請該所屬主管機關續為調查。</w:t>
            </w:r>
          </w:p>
        </w:tc>
      </w:tr>
    </w:tbl>
    <w:p w:rsidR="00582E3E" w:rsidRPr="000C79F2" w:rsidRDefault="00582E3E" w:rsidP="00582E3E">
      <w:pPr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lastRenderedPageBreak/>
        <w:t>----------------------處理情形摘要（以下申訴人免填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，由接獲申訴單位自填</w:t>
      </w:r>
      <w:r w:rsidRPr="000C79F2">
        <w:rPr>
          <w:rFonts w:ascii="標楷體" w:eastAsia="標楷體" w:hAnsi="標楷體" w:hint="eastAsia"/>
          <w:b/>
          <w:color w:val="000000"/>
          <w:sz w:val="20"/>
          <w:szCs w:val="20"/>
        </w:rPr>
        <w:t>）------------------------</w:t>
      </w:r>
    </w:p>
    <w:tbl>
      <w:tblPr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582E3E" w:rsidRPr="00FB266E" w:rsidTr="004E2F18">
        <w:trPr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初次接獲單位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接案人員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FB266E" w:rsidTr="004E2F18">
        <w:trPr>
          <w:trHeight w:val="604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接獲申訴時間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　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　　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　　分</w:t>
            </w:r>
          </w:p>
        </w:tc>
      </w:tr>
      <w:tr w:rsidR="00582E3E" w:rsidRPr="00FB266E" w:rsidTr="004E2F18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582E3E" w:rsidRPr="000C79F2" w:rsidRDefault="00582E3E" w:rsidP="004E2F18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處理或移送流程摘要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1.</w:t>
            </w:r>
            <w:r w:rsidRPr="00C512DB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本單位即為加害人所屬機關、部隊、學校、機構或僱用人，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如有資料</w:t>
            </w:r>
            <w:proofErr w:type="gramStart"/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不齊者</w:t>
            </w:r>
            <w:proofErr w:type="gramEnd"/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，請申訴人於14日內補正資料，否則不予受理。</w:t>
            </w:r>
          </w:p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2.本單位為警察機關，已就性騷擾申訴事件</w:t>
            </w:r>
            <w:r w:rsidRPr="000C79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詳予記錄。處理情形如下：</w:t>
            </w:r>
          </w:p>
          <w:p w:rsidR="00582E3E" w:rsidRPr="00F26526" w:rsidRDefault="00582E3E" w:rsidP="004E2F18">
            <w:pPr>
              <w:spacing w:line="200" w:lineRule="exact"/>
              <w:ind w:left="1080" w:hanging="6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F26526">
              <w:rPr>
                <w:rFonts w:ascii="標楷體" w:eastAsia="標楷體" w:hAnsi="標楷體" w:hint="eastAsia"/>
                <w:sz w:val="20"/>
                <w:szCs w:val="20"/>
              </w:rPr>
              <w:t>□2-1</w:t>
            </w:r>
            <w:r w:rsidRPr="00E578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因已知悉加害人有所屬</w:t>
            </w:r>
            <w:r w:rsidRPr="00E578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機關、部隊、學校、機構、僱用人，</w:t>
            </w:r>
            <w:r w:rsidRPr="002F2436">
              <w:rPr>
                <w:rFonts w:ascii="標楷體" w:eastAsia="標楷體" w:hAnsi="標楷體" w:cs="細明體" w:hint="eastAsia"/>
                <w:sz w:val="20"/>
                <w:szCs w:val="20"/>
              </w:rPr>
              <w:t>將即移請其所屬機關</w:t>
            </w:r>
            <w:r w:rsidRPr="00E578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、部隊、學校、機構或僱用人續為調查，並副知該管直轄市、縣（市）主管機關及申訴人。</w:t>
            </w:r>
          </w:p>
          <w:p w:rsidR="00582E3E" w:rsidRPr="00F26526" w:rsidRDefault="00582E3E" w:rsidP="004E2F18">
            <w:pPr>
              <w:spacing w:line="200" w:lineRule="exact"/>
              <w:ind w:leftChars="200" w:left="1032" w:hangingChars="276" w:hanging="552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6526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□2-2</w:t>
            </w:r>
            <w:r w:rsidRPr="00F26526">
              <w:rPr>
                <w:rFonts w:ascii="標楷體" w:eastAsia="標楷體" w:hAnsi="標楷體" w:hint="eastAsia"/>
                <w:sz w:val="20"/>
                <w:szCs w:val="20"/>
              </w:rPr>
              <w:t>因已知悉加害人無所屬機關、部隊、學校、機構、僱用人</w:t>
            </w: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，將即行調查。</w:t>
            </w:r>
          </w:p>
          <w:p w:rsidR="00582E3E" w:rsidRPr="00F26526" w:rsidRDefault="00582E3E" w:rsidP="004E2F18">
            <w:pPr>
              <w:spacing w:line="240" w:lineRule="exact"/>
              <w:ind w:leftChars="200" w:left="1080" w:hangingChars="300" w:hanging="600"/>
              <w:rPr>
                <w:rFonts w:ascii="新細明體" w:eastAsia="標楷體" w:hAnsi="新細明體" w:cs="細明體"/>
                <w:color w:val="000000"/>
                <w:sz w:val="20"/>
                <w:szCs w:val="20"/>
              </w:rPr>
            </w:pPr>
            <w:r w:rsidRPr="00F26526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□2-3</w:t>
            </w: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因加害人不明或不知有無所屬機關、部隊、學校、機構或僱用人，將於7日內查明；未能查明加害人之身分者，應即就性騷擾之申訴</w:t>
            </w:r>
            <w:proofErr w:type="gramStart"/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逕</w:t>
            </w:r>
            <w:proofErr w:type="gramEnd"/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為調查</w:t>
            </w:r>
            <w:r w:rsidRPr="00F26526">
              <w:rPr>
                <w:rFonts w:ascii="新細明體" w:eastAsia="標楷體" w:hAnsi="新細明體" w:cs="細明體" w:hint="eastAsia"/>
                <w:sz w:val="20"/>
                <w:szCs w:val="20"/>
              </w:rPr>
              <w:t>。</w:t>
            </w:r>
          </w:p>
          <w:p w:rsidR="00582E3E" w:rsidRPr="00F26526" w:rsidRDefault="00582E3E" w:rsidP="004E2F18">
            <w:pPr>
              <w:spacing w:line="200" w:lineRule="exact"/>
              <w:ind w:leftChars="200" w:left="1032" w:hangingChars="276" w:hanging="552"/>
              <w:rPr>
                <w:rFonts w:ascii="新細明體" w:eastAsia="標楷體" w:hAnsi="新細明體" w:cs="細明體"/>
                <w:sz w:val="20"/>
                <w:szCs w:val="20"/>
              </w:rPr>
            </w:pP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□2-</w:t>
            </w:r>
            <w:r w:rsidRPr="00F26526">
              <w:rPr>
                <w:rFonts w:ascii="標楷體" w:eastAsia="標楷體" w:hAnsi="標楷體" w:cs="細明體"/>
                <w:sz w:val="20"/>
                <w:szCs w:val="20"/>
              </w:rPr>
              <w:t>4</w:t>
            </w: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因加害人為機關首長、部隊主官 (管) 、學校校長、機構之最高負責人、僱用人，將</w:t>
            </w:r>
            <w:r w:rsidRPr="00F26526">
              <w:rPr>
                <w:rFonts w:ascii="標楷體" w:eastAsia="標楷體" w:hAnsi="標楷體" w:cs="細明體"/>
                <w:sz w:val="20"/>
                <w:szCs w:val="20"/>
              </w:rPr>
              <w:t>移請</w:t>
            </w: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該機關、部隊、學校、機構或僱用人所在地直轄市、縣 (市) 主管機關續</w:t>
            </w:r>
            <w:r w:rsidRPr="00F26526">
              <w:rPr>
                <w:rFonts w:ascii="標楷體" w:eastAsia="標楷體" w:hAnsi="標楷體" w:cs="細明體"/>
                <w:sz w:val="20"/>
                <w:szCs w:val="20"/>
              </w:rPr>
              <w:t>為調查，</w:t>
            </w:r>
            <w:r w:rsidRPr="00F26526">
              <w:rPr>
                <w:rFonts w:ascii="標楷體" w:eastAsia="標楷體" w:hAnsi="標楷體" w:cs="細明體" w:hint="eastAsia"/>
                <w:sz w:val="20"/>
                <w:szCs w:val="20"/>
              </w:rPr>
              <w:t>並</w:t>
            </w:r>
            <w:r w:rsidRPr="00F26526">
              <w:rPr>
                <w:rFonts w:ascii="標楷體" w:eastAsia="標楷體" w:hAnsi="標楷體" w:cs="細明體"/>
                <w:sz w:val="20"/>
                <w:szCs w:val="20"/>
              </w:rPr>
              <w:t>副知申訴人</w:t>
            </w:r>
            <w:r w:rsidRPr="00F26526">
              <w:rPr>
                <w:rFonts w:ascii="新細明體" w:eastAsia="標楷體" w:hAnsi="新細明體" w:cs="細明體" w:hint="eastAsia"/>
                <w:sz w:val="20"/>
                <w:szCs w:val="20"/>
              </w:rPr>
              <w:t>。</w:t>
            </w:r>
          </w:p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3.本單位為直轄市、縣（市）主管機關：</w:t>
            </w:r>
          </w:p>
          <w:p w:rsidR="00582E3E" w:rsidRPr="000C79F2" w:rsidRDefault="00582E3E" w:rsidP="004E2F18">
            <w:pPr>
              <w:spacing w:line="240" w:lineRule="exact"/>
              <w:ind w:leftChars="199" w:left="1078" w:hangingChars="300" w:hanging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□3-1.知加害人有所屬機關、部隊、學校、機構或僱用人者：直轄市、縣（市）主管機關於7日內將上開資料移請加害人所屬機關、部隊、學校、機構或僱用人處理，</w:t>
            </w:r>
            <w:proofErr w:type="gramStart"/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跨轄者</w:t>
            </w:r>
            <w:proofErr w:type="gramEnd"/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並副知該地直轄市、縣（市）主管機關。</w:t>
            </w:r>
          </w:p>
          <w:p w:rsidR="00582E3E" w:rsidRPr="000C79F2" w:rsidRDefault="00582E3E" w:rsidP="004E2F18">
            <w:pPr>
              <w:spacing w:line="240" w:lineRule="exact"/>
              <w:ind w:leftChars="199" w:left="1078" w:hangingChars="300" w:hanging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□3-2.加害人不明或不知有無所屬機關、部隊、學校、機構或僱用人者：直轄市、縣（市）主管機關於7日內將上開資料移請事件發生地警察機關處理。</w:t>
            </w:r>
          </w:p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4.本單位非以上單位，將於7日內將本申訴書及相關資料移送本地直轄市、縣（市）主管機關處理。</w:t>
            </w:r>
          </w:p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5.本事件係屬性騷擾防治法第2條，申訴人現暫不提申訴，已告知申訴人可依性騷擾防治法第13條於性騷擾事件發生後一年內，向加害人所屬機關，部隊、學校、機構或僱用人或直轄市、縣(市)主管機關提出申訴。</w:t>
            </w:r>
          </w:p>
          <w:p w:rsidR="00582E3E" w:rsidRPr="000C79F2" w:rsidRDefault="00582E3E" w:rsidP="004E2F18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6.本案係屬性騷擾防治法第25條：</w:t>
            </w:r>
          </w:p>
          <w:p w:rsidR="00582E3E" w:rsidRPr="00DC15D1" w:rsidRDefault="00582E3E" w:rsidP="00582E3E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D024E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6</w:t>
            </w:r>
            <w:r w:rsidRPr="00D024ED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-1</w:t>
            </w:r>
            <w:r w:rsidRPr="00DC15D1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申訴人現暫不提申訴，已告知申訴人可依性騷擾防治法第13條於性騷擾事件發生後一年內，向加害人所屬機關、部隊、學校、機構或僱用人或直轄市、縣(市)主管機關提出申訴。</w:t>
            </w:r>
          </w:p>
          <w:p w:rsidR="00582E3E" w:rsidRPr="008912A0" w:rsidRDefault="00582E3E" w:rsidP="00582E3E">
            <w:pPr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BD78A9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6-2.</w:t>
            </w:r>
            <w:r w:rsidRPr="000C79F2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申訴人現暫不提告訴，已告知申訴人可依刑事訴訟法第237條，應自得為告訴之人知悉犯人之時起，於6個月內提起告訴。</w:t>
            </w:r>
          </w:p>
        </w:tc>
      </w:tr>
      <w:tr w:rsidR="00582E3E" w:rsidRPr="00FB266E" w:rsidTr="004E2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131" w:type="dxa"/>
            <w:gridSpan w:val="7"/>
            <w:shd w:val="clear" w:color="auto" w:fill="auto"/>
          </w:tcPr>
          <w:p w:rsidR="00582E3E" w:rsidRPr="000C79F2" w:rsidRDefault="00582E3E" w:rsidP="004E2F18">
            <w:pPr>
              <w:spacing w:line="20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上情經當場</w:t>
            </w:r>
            <w:proofErr w:type="gramEnd"/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告知申訴人或交付閱覽，申訴人認為無誤。</w:t>
            </w:r>
          </w:p>
          <w:p w:rsidR="00582E3E" w:rsidRPr="000C79F2" w:rsidRDefault="00582E3E" w:rsidP="004E2F18">
            <w:pPr>
              <w:spacing w:line="20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  <w:p w:rsidR="00582E3E" w:rsidRPr="000C79F2" w:rsidRDefault="00582E3E" w:rsidP="004E2F18">
            <w:pPr>
              <w:spacing w:line="200" w:lineRule="exact"/>
              <w:ind w:left="108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0C79F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 xml:space="preserve">              申訴人(法定代理人或委任代理人)簽名或蓋章：          </w:t>
            </w:r>
          </w:p>
        </w:tc>
      </w:tr>
    </w:tbl>
    <w:p w:rsidR="00582E3E" w:rsidRPr="000C79F2" w:rsidRDefault="00582E3E" w:rsidP="00582E3E">
      <w:pPr>
        <w:spacing w:line="200" w:lineRule="exact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備註：1.本申訴書填寫完畢後，「初次接獲單位」應影印1份予申訴人留存。</w:t>
      </w:r>
    </w:p>
    <w:p w:rsidR="00582E3E" w:rsidRPr="000C79F2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2.提出申訴書者</w:t>
      </w:r>
      <w:r w:rsidRPr="000C79F2"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，</w:t>
      </w: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將標題之「紀錄」2字及「紀錄人簽名或蓋章」欄刪除。</w:t>
      </w:r>
    </w:p>
    <w:p w:rsidR="00582E3E" w:rsidRPr="000C79F2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3.機關、部隊、學校、機構或僱用人，應於申訴或移送到達之日起7日內開始調查，並應於2個月內調查完成；必要時，得延長1個月，並應通知當事人。</w:t>
      </w: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0C79F2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4.本申訴書（紀錄）所載當事人相關資料，除有調查之必要或基於公共安全之考量者外，應予保密。</w:t>
      </w: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Pr="000C79F2" w:rsidRDefault="00582E3E" w:rsidP="00582E3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582E3E" w:rsidRPr="005962EF" w:rsidRDefault="00582E3E" w:rsidP="00582E3E">
      <w:pPr>
        <w:spacing w:line="340" w:lineRule="exact"/>
        <w:rPr>
          <w:color w:val="000000"/>
        </w:rPr>
      </w:pPr>
      <w:r w:rsidRPr="005962EF">
        <w:rPr>
          <w:rFonts w:ascii="標楷體" w:eastAsia="標楷體" w:hAnsi="標楷體" w:cs="標楷體"/>
          <w:b/>
          <w:color w:val="000000"/>
        </w:rPr>
        <w:lastRenderedPageBreak/>
        <w:t>法定代理人資料表</w:t>
      </w:r>
      <w:proofErr w:type="gramStart"/>
      <w:r w:rsidRPr="005962EF">
        <w:rPr>
          <w:rFonts w:ascii="標楷體" w:eastAsia="標楷體" w:hAnsi="標楷體" w:cs="標楷體"/>
          <w:b/>
          <w:color w:val="000000"/>
        </w:rPr>
        <w:t>（</w:t>
      </w:r>
      <w:proofErr w:type="gramEnd"/>
      <w:r w:rsidRPr="005962EF">
        <w:rPr>
          <w:rFonts w:ascii="標楷體" w:eastAsia="標楷體" w:hAnsi="標楷體" w:cs="標楷體"/>
          <w:b/>
          <w:color w:val="000000"/>
        </w:rPr>
        <w:t>依行政程序法第22條規定，</w:t>
      </w:r>
      <w:r w:rsidRPr="005962EF">
        <w:rPr>
          <w:rFonts w:ascii="標楷體" w:eastAsia="標楷體" w:hAnsi="標楷體" w:cs="標楷體" w:hint="eastAsia"/>
          <w:b/>
          <w:color w:val="000000"/>
        </w:rPr>
        <w:t>未滿20歲且未婚之</w:t>
      </w:r>
      <w:r w:rsidRPr="005962EF">
        <w:rPr>
          <w:rFonts w:ascii="標楷體" w:eastAsia="標楷體" w:hAnsi="標楷體" w:cs="標楷體"/>
          <w:b/>
          <w:color w:val="000000"/>
        </w:rPr>
        <w:t>未成年者之性騷擾申訴，應由</w:t>
      </w:r>
      <w:r w:rsidRPr="005962EF">
        <w:rPr>
          <w:rFonts w:ascii="標楷體" w:eastAsia="標楷體" w:hAnsi="標楷體" w:cs="標楷體" w:hint="eastAsia"/>
          <w:b/>
          <w:color w:val="000000"/>
        </w:rPr>
        <w:t>其法定代理人</w:t>
      </w:r>
      <w:r w:rsidRPr="005962EF">
        <w:rPr>
          <w:rFonts w:ascii="標楷體" w:eastAsia="標楷體" w:hAnsi="標楷體" w:cs="標楷體"/>
          <w:b/>
          <w:color w:val="000000"/>
        </w:rPr>
        <w:t>提出。）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562"/>
        <w:gridCol w:w="720"/>
        <w:gridCol w:w="1258"/>
        <w:gridCol w:w="1233"/>
        <w:gridCol w:w="3542"/>
      </w:tblGrid>
      <w:tr w:rsidR="00582E3E" w:rsidRPr="00471FEF" w:rsidTr="004E2F18">
        <w:trPr>
          <w:cantSplit/>
          <w:trHeight w:val="515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582E3E" w:rsidRPr="005962EF" w:rsidRDefault="00582E3E" w:rsidP="004E2F18">
            <w:pPr>
              <w:ind w:leftChars="-17" w:left="-41" w:right="113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962E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法定代理</w:t>
            </w:r>
            <w:r w:rsidRPr="005962E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5962E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  <w:p w:rsidR="00582E3E" w:rsidRPr="005962EF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962E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582E3E" w:rsidRPr="00471FEF" w:rsidTr="004E2F18">
        <w:trPr>
          <w:cantSplit/>
          <w:trHeight w:val="523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582E3E" w:rsidRPr="005962EF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962E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471FEF" w:rsidTr="004E2F18">
        <w:trPr>
          <w:cantSplit/>
          <w:trHeight w:val="505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582E3E" w:rsidRPr="005962EF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582E3E" w:rsidRPr="005962EF" w:rsidRDefault="00582E3E" w:rsidP="004E2F1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962E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962E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82E3E" w:rsidRPr="005962EF" w:rsidRDefault="00582E3E" w:rsidP="004E2F18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962E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582E3E" w:rsidRPr="00471FEF" w:rsidTr="004E2F18">
        <w:trPr>
          <w:cantSplit/>
          <w:trHeight w:val="487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582E3E" w:rsidRPr="005962EF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582E3E" w:rsidRPr="005962EF" w:rsidRDefault="00582E3E" w:rsidP="004E2F1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582E3E" w:rsidRPr="005962EF" w:rsidRDefault="00582E3E" w:rsidP="004E2F18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962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582E3E" w:rsidRPr="00471FEF" w:rsidTr="004E2F18">
        <w:trPr>
          <w:cantSplit/>
          <w:trHeight w:val="469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582E3E" w:rsidRPr="005962EF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82E3E" w:rsidRPr="005962EF" w:rsidRDefault="00582E3E" w:rsidP="004E2F18">
            <w:pPr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962E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關係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E3E" w:rsidRPr="005962EF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582E3E" w:rsidRPr="00511A4A" w:rsidRDefault="00582E3E" w:rsidP="00582E3E">
      <w:pPr>
        <w:rPr>
          <w:rFonts w:ascii="標楷體" w:eastAsia="標楷體" w:hAnsi="標楷體" w:cs="細明體"/>
          <w:b/>
          <w:color w:val="000000"/>
          <w:kern w:val="0"/>
        </w:rPr>
      </w:pPr>
      <w:r w:rsidRPr="00511A4A">
        <w:rPr>
          <w:rFonts w:ascii="標楷體" w:eastAsia="標楷體" w:hAnsi="標楷體" w:cs="細明體" w:hint="eastAsia"/>
          <w:b/>
          <w:color w:val="000000"/>
          <w:kern w:val="0"/>
        </w:rPr>
        <w:t>委任代理</w:t>
      </w:r>
      <w:r w:rsidRPr="00511A4A">
        <w:rPr>
          <w:rFonts w:ascii="標楷體" w:eastAsia="標楷體" w:hAnsi="標楷體" w:cs="細明體"/>
          <w:b/>
          <w:color w:val="000000"/>
          <w:kern w:val="0"/>
        </w:rPr>
        <w:t>人</w:t>
      </w:r>
      <w:r w:rsidRPr="00511A4A">
        <w:rPr>
          <w:rFonts w:ascii="標楷體" w:eastAsia="標楷體" w:hAnsi="標楷體" w:cs="細明體" w:hint="eastAsia"/>
          <w:b/>
          <w:color w:val="000000"/>
          <w:kern w:val="0"/>
        </w:rPr>
        <w:t>資料表（無者免填）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562"/>
        <w:gridCol w:w="720"/>
        <w:gridCol w:w="1258"/>
        <w:gridCol w:w="1233"/>
        <w:gridCol w:w="3542"/>
      </w:tblGrid>
      <w:tr w:rsidR="00582E3E" w:rsidRPr="00FB266E" w:rsidTr="004E2F18">
        <w:trPr>
          <w:cantSplit/>
          <w:trHeight w:val="515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582E3E" w:rsidRPr="00511A4A" w:rsidRDefault="00582E3E" w:rsidP="004E2F18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 </w:t>
            </w:r>
            <w:r w:rsidRPr="00511A4A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2"/>
                <w:szCs w:val="22"/>
              </w:rPr>
              <w:t>委任代理</w:t>
            </w:r>
            <w:r w:rsidRPr="00511A4A">
              <w:rPr>
                <w:rFonts w:ascii="標楷體" w:eastAsia="標楷體" w:hAnsi="標楷體" w:cs="細明體"/>
                <w:b/>
                <w:color w:val="000000"/>
                <w:kern w:val="0"/>
                <w:sz w:val="22"/>
                <w:szCs w:val="22"/>
              </w:rPr>
              <w:t>人</w:t>
            </w:r>
            <w:r w:rsidRPr="00511A4A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2"/>
                <w:szCs w:val="22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582E3E" w:rsidRPr="00FB266E" w:rsidTr="004E2F18">
        <w:trPr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511A4A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540" w:type="dxa"/>
            <w:gridSpan w:val="3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582E3E" w:rsidRPr="00FB266E" w:rsidTr="004E2F18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511A4A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582E3E" w:rsidRPr="00511A4A" w:rsidRDefault="00582E3E" w:rsidP="004E2F1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11A4A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15" w:type="dxa"/>
            <w:gridSpan w:val="5"/>
            <w:shd w:val="clear" w:color="auto" w:fill="auto"/>
          </w:tcPr>
          <w:p w:rsidR="00582E3E" w:rsidRPr="00511A4A" w:rsidRDefault="00582E3E" w:rsidP="004E2F18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11A4A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11A4A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11A4A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11A4A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11A4A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582E3E" w:rsidRPr="00FB266E" w:rsidTr="004E2F18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511A4A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582E3E" w:rsidRPr="00511A4A" w:rsidRDefault="00582E3E" w:rsidP="004E2F1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11A4A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15" w:type="dxa"/>
            <w:gridSpan w:val="5"/>
            <w:shd w:val="clear" w:color="auto" w:fill="auto"/>
            <w:vAlign w:val="center"/>
          </w:tcPr>
          <w:p w:rsidR="00582E3E" w:rsidRPr="00511A4A" w:rsidRDefault="00582E3E" w:rsidP="004E2F1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582E3E" w:rsidRPr="00511A4A" w:rsidRDefault="00582E3E" w:rsidP="004E2F18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11A4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582E3E" w:rsidRPr="00FB266E" w:rsidTr="004E2F18">
        <w:trPr>
          <w:cantSplit/>
          <w:trHeight w:val="27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582E3E" w:rsidRPr="00511A4A" w:rsidRDefault="00582E3E" w:rsidP="004E2F1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631" w:type="dxa"/>
            <w:gridSpan w:val="6"/>
            <w:shd w:val="clear" w:color="auto" w:fill="auto"/>
          </w:tcPr>
          <w:p w:rsidR="00582E3E" w:rsidRPr="00511A4A" w:rsidRDefault="00582E3E" w:rsidP="004E2F18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＊</w:t>
            </w:r>
            <w:proofErr w:type="gramEnd"/>
            <w:r w:rsidRPr="00511A4A">
              <w:rPr>
                <w:rFonts w:ascii="標楷體" w:eastAsia="標楷體" w:hAnsi="標楷體" w:hint="eastAsia"/>
                <w:b/>
                <w:color w:val="000000"/>
              </w:rPr>
              <w:t>檢附委任書</w:t>
            </w:r>
          </w:p>
        </w:tc>
      </w:tr>
    </w:tbl>
    <w:p w:rsidR="00582E3E" w:rsidRPr="00511A4A" w:rsidRDefault="00582E3E" w:rsidP="00582E3E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C7A95" w:rsidRDefault="007C7A95" w:rsidP="007C7A95">
      <w:pPr>
        <w:jc w:val="both"/>
        <w:rPr>
          <w:rFonts w:ascii="標楷體" w:eastAsia="標楷體" w:hAnsi="標楷體"/>
        </w:rPr>
      </w:pPr>
    </w:p>
    <w:p w:rsidR="0078162F" w:rsidRDefault="000411F0"/>
    <w:sectPr w:rsidR="0078162F" w:rsidSect="007C7A95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F0" w:rsidRDefault="000411F0" w:rsidP="008D4430">
      <w:r>
        <w:separator/>
      </w:r>
    </w:p>
  </w:endnote>
  <w:endnote w:type="continuationSeparator" w:id="0">
    <w:p w:rsidR="000411F0" w:rsidRDefault="000411F0" w:rsidP="008D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645872"/>
      <w:docPartObj>
        <w:docPartGallery w:val="Page Numbers (Bottom of Page)"/>
        <w:docPartUnique/>
      </w:docPartObj>
    </w:sdtPr>
    <w:sdtEndPr/>
    <w:sdtContent>
      <w:p w:rsidR="0000393A" w:rsidRDefault="000039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3FA" w:rsidRPr="009173FA">
          <w:rPr>
            <w:noProof/>
            <w:lang w:val="zh-TW"/>
          </w:rPr>
          <w:t>1</w:t>
        </w:r>
        <w:r>
          <w:fldChar w:fldCharType="end"/>
        </w:r>
      </w:p>
    </w:sdtContent>
  </w:sdt>
  <w:p w:rsidR="0000393A" w:rsidRDefault="000039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F0" w:rsidRDefault="000411F0" w:rsidP="008D4430">
      <w:r>
        <w:separator/>
      </w:r>
    </w:p>
  </w:footnote>
  <w:footnote w:type="continuationSeparator" w:id="0">
    <w:p w:rsidR="000411F0" w:rsidRDefault="000411F0" w:rsidP="008D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30" w:rsidRDefault="008D4430">
    <w:pPr>
      <w:pStyle w:val="a5"/>
    </w:pPr>
    <w:r w:rsidRPr="00B777D4">
      <w:rPr>
        <w:rFonts w:ascii="Cambria" w:hAnsi="Cambria"/>
        <w:noProof/>
        <w:sz w:val="24"/>
        <w:szCs w:val="24"/>
      </w:rPr>
      <w:drawing>
        <wp:inline distT="0" distB="0" distL="0" distR="0" wp14:anchorId="715F6FE2" wp14:editId="755436D8">
          <wp:extent cx="1815465" cy="702377"/>
          <wp:effectExtent l="0" t="0" r="0" b="8890"/>
          <wp:docPr id="1" name="圖片 1" descr="Macintosh HD:Users:sebastian.lee:Desktop:Gogoro Brand Items:Ingredients:Wordmarks:Gogoro_wordmark_Medium_TM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ebastian.lee:Desktop:Gogoro Brand Items:Ingredients:Wordmarks:Gogoro_wordmark_Medium_TM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776" cy="703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042973"/>
    <w:multiLevelType w:val="hybridMultilevel"/>
    <w:tmpl w:val="FBF47E4C"/>
    <w:lvl w:ilvl="0" w:tplc="B420A27C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A13CB8"/>
    <w:multiLevelType w:val="hybridMultilevel"/>
    <w:tmpl w:val="53AC5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95"/>
    <w:rsid w:val="0000393A"/>
    <w:rsid w:val="000411F0"/>
    <w:rsid w:val="00360F0C"/>
    <w:rsid w:val="00367A50"/>
    <w:rsid w:val="003B3322"/>
    <w:rsid w:val="003E6FBB"/>
    <w:rsid w:val="00485960"/>
    <w:rsid w:val="00506FCC"/>
    <w:rsid w:val="0051136E"/>
    <w:rsid w:val="00582E3E"/>
    <w:rsid w:val="005C1E4A"/>
    <w:rsid w:val="007A2B65"/>
    <w:rsid w:val="007B5FE0"/>
    <w:rsid w:val="007C7A95"/>
    <w:rsid w:val="00841768"/>
    <w:rsid w:val="00844795"/>
    <w:rsid w:val="008D4430"/>
    <w:rsid w:val="008F4817"/>
    <w:rsid w:val="009173FA"/>
    <w:rsid w:val="00A860D3"/>
    <w:rsid w:val="00A86AEB"/>
    <w:rsid w:val="00B41356"/>
    <w:rsid w:val="00C11670"/>
    <w:rsid w:val="00C848EA"/>
    <w:rsid w:val="00E33990"/>
    <w:rsid w:val="00EC4A3D"/>
    <w:rsid w:val="00F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481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43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4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4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4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582E3E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481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43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4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4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4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582E3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0C52-3CC4-456F-A6FD-D4F15FB2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Vivi.Chiu 邱淑瑋</dc:creator>
  <cp:lastModifiedBy>Vivi.Chiu 邱淑瑋</cp:lastModifiedBy>
  <cp:revision>6</cp:revision>
  <dcterms:created xsi:type="dcterms:W3CDTF">2019-10-02T10:20:00Z</dcterms:created>
  <dcterms:modified xsi:type="dcterms:W3CDTF">2020-03-10T06:58:00Z</dcterms:modified>
</cp:coreProperties>
</file>